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379164F1" w14:textId="77777777" w:rsidR="00642E07" w:rsidRDefault="00642E07" w:rsidP="00642E0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5FDA3270" w14:textId="77777777" w:rsidR="00642E07" w:rsidRPr="00637F34" w:rsidRDefault="00642E07" w:rsidP="00642E0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2A8958E9" w:rsidR="00857597" w:rsidRPr="00D43249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E02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End w:id="0"/>
      <w:r w:rsidR="00AA3BA5" w:rsidRPr="00AA3BA5">
        <w:rPr>
          <w:rFonts w:ascii="Times New Roman" w:hAnsi="Times New Roman" w:cs="Times New Roman"/>
          <w:b/>
          <w:color w:val="auto"/>
          <w:sz w:val="24"/>
          <w:szCs w:val="24"/>
        </w:rPr>
        <w:t>projektowanie przestrzeni wirtualnych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642E07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50CDD811" w:rsidR="00594E2D" w:rsidRPr="009E415E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 w:rsidR="00642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przestrzeni wirtualnych.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60C2FE0A" w:rsidR="00594E2D" w:rsidRPr="00BA5A60" w:rsidRDefault="00AA3BA5" w:rsidP="00BA5A60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wszystkich elementów składowych w tym  wymagań oraz oczekiwań do stworzenia bazy wyjściowej. Określenie  niezbędnych zakresów pracy, zebranie   informacji  i materiałów koniecznych </w:t>
            </w:r>
            <w:r w:rsid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procesie projektowania. Stworzenie koncepcji przestrzeni wirtualnej.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08703E47" w:rsidR="00594E2D" w:rsidRPr="009E415E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0608F9F2" w:rsidR="00594E2D" w:rsidRPr="00BA5A60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03E6D4CD" w:rsidR="00594E2D" w:rsidRPr="009E415E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642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3398B68D" w:rsidR="00594E2D" w:rsidRPr="00BA5A60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 </w:t>
            </w:r>
            <w:r w:rsid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 inwestorem/zleceniodawcą  i innymi specjalistami. Dostosowanie projektu do </w:t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01FD5077" w:rsidR="00A862CF" w:rsidRPr="009E415E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04A00ECD" w:rsidR="00A862CF" w:rsidRPr="00BA5A60" w:rsidRDefault="00AA3BA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Przeprowadzenie konsultacji budowlanych</w:t>
            </w:r>
            <w:r w:rsid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technologicznych dotyczących wykonania projektu jak i zastosowanych materiałów  przy sporządzaniu projektu.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497E8108" w:rsidR="00594E2D" w:rsidRPr="009E415E" w:rsidRDefault="00BA5A60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642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294A5F6B" w:rsidR="00594E2D" w:rsidRPr="00BA5A60" w:rsidRDefault="00BA5A60" w:rsidP="00E02452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Przygotowanie projektu, opisu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dokumentacji projektu zgodnie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obowiązującymi zasadami.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E92E45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E92E45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1528F177" w:rsidR="00E92E45" w:rsidRPr="009E415E" w:rsidRDefault="00BA5A60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642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1" w:name="_GoBack"/>
            <w:bookmarkEnd w:id="1"/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2116" w14:textId="253B4D23" w:rsidR="00BA5A60" w:rsidRPr="00BA5A60" w:rsidRDefault="00BA5A60" w:rsidP="00BA5A60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społeczne  w obszarze realizowanego projektu.</w:t>
            </w:r>
          </w:p>
          <w:p w14:paraId="43186834" w14:textId="645141B4" w:rsidR="00E92E45" w:rsidRPr="00BA5A60" w:rsidRDefault="00E92E45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D3B7F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42E07"/>
    <w:rsid w:val="00673319"/>
    <w:rsid w:val="00677EC5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A862CF"/>
    <w:rsid w:val="00AA3BA5"/>
    <w:rsid w:val="00BA5A60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2023-11-29T18:43:00Z</dcterms:created>
  <dcterms:modified xsi:type="dcterms:W3CDTF">2023-11-29T19:19:00Z</dcterms:modified>
</cp:coreProperties>
</file>